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883" w:rsidRDefault="006C64F1">
      <w:pPr>
        <w:rPr>
          <w:rFonts w:ascii="Century" w:eastAsia="Century" w:hAnsi="Century" w:cs="Century"/>
        </w:rPr>
      </w:pPr>
      <w:r>
        <w:rPr>
          <w:rFonts w:ascii="ＭＳ 明朝" w:eastAsia="ＭＳ 明朝" w:hAnsi="ＭＳ 明朝" w:cs="ＭＳ 明朝"/>
        </w:rPr>
        <w:t>別表</w:t>
      </w:r>
    </w:p>
    <w:tbl>
      <w:tblPr>
        <w:tblW w:w="0" w:type="auto"/>
        <w:tblInd w:w="84" w:type="dxa"/>
        <w:tblCellMar>
          <w:left w:w="10" w:type="dxa"/>
          <w:right w:w="10" w:type="dxa"/>
        </w:tblCellMar>
        <w:tblLook w:val="0000" w:firstRow="0" w:lastRow="0" w:firstColumn="0" w:lastColumn="0" w:noHBand="0" w:noVBand="0"/>
      </w:tblPr>
      <w:tblGrid>
        <w:gridCol w:w="868"/>
        <w:gridCol w:w="3147"/>
        <w:gridCol w:w="931"/>
        <w:gridCol w:w="942"/>
        <w:gridCol w:w="905"/>
        <w:gridCol w:w="929"/>
        <w:gridCol w:w="866"/>
      </w:tblGrid>
      <w:tr w:rsidR="006C64F1" w:rsidTr="00647C0D">
        <w:tblPrEx>
          <w:tblCellMar>
            <w:top w:w="0" w:type="dxa"/>
            <w:bottom w:w="0" w:type="dxa"/>
          </w:tblCellMar>
        </w:tblPrEx>
        <w:tc>
          <w:tcPr>
            <w:tcW w:w="401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3"/>
              <w:rPr>
                <w:rFonts w:ascii="ＭＳ 明朝" w:eastAsia="ＭＳ 明朝" w:hAnsi="ＭＳ 明朝" w:cs="ＭＳ 明朝"/>
              </w:rPr>
            </w:pPr>
            <w:r>
              <w:rPr>
                <w:rFonts w:ascii="ＭＳ 明朝" w:eastAsia="ＭＳ 明朝" w:hAnsi="ＭＳ 明朝" w:cs="ＭＳ 明朝"/>
              </w:rPr>
              <w:t xml:space="preserve">健康情報等の種類 </w:t>
            </w:r>
          </w:p>
        </w:tc>
        <w:tc>
          <w:tcPr>
            <w:tcW w:w="4573" w:type="dxa"/>
            <w:gridSpan w:val="5"/>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Pr="006C64F1" w:rsidRDefault="006C64F1" w:rsidP="006C64F1">
            <w:pPr>
              <w:spacing w:line="259" w:lineRule="auto"/>
              <w:ind w:left="3"/>
              <w:rPr>
                <w:rFonts w:ascii="ＭＳ 明朝" w:eastAsia="ＭＳ 明朝" w:hAnsi="ＭＳ 明朝" w:cs="ＭＳ 明朝" w:hint="eastAsia"/>
              </w:rPr>
            </w:pPr>
            <w:r>
              <w:rPr>
                <w:rFonts w:ascii="ＭＳ 明朝" w:eastAsia="ＭＳ 明朝" w:hAnsi="ＭＳ 明朝" w:cs="ＭＳ 明朝"/>
              </w:rPr>
              <w:t xml:space="preserve">取り扱う者及びその権限 </w:t>
            </w:r>
            <w:bookmarkStart w:id="0" w:name="_GoBack"/>
            <w:bookmarkEnd w:id="0"/>
          </w:p>
        </w:tc>
      </w:tr>
      <w:tr w:rsidR="006C64F1" w:rsidTr="006C64F1">
        <w:tblPrEx>
          <w:tblCellMar>
            <w:top w:w="0" w:type="dxa"/>
            <w:bottom w:w="0" w:type="dxa"/>
          </w:tblCellMar>
        </w:tblPrEx>
        <w:tc>
          <w:tcPr>
            <w:tcW w:w="4015"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after="200" w:line="276" w:lineRule="auto"/>
              <w:jc w:val="left"/>
              <w:rPr>
                <w:rFonts w:ascii="ＭＳ 明朝" w:eastAsia="ＭＳ 明朝" w:hAnsi="ＭＳ 明朝" w:cs="ＭＳ 明朝"/>
                <w:sz w:val="22"/>
              </w:rPr>
            </w:pP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役員、総務企画部長、人事・労務課長 </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産業医、看護師</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衛生管理者（担当部局のものに限る。）</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教職員本人の所属部局長・部長・事務部長・課長・事務長</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事務担当者 </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①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作業環境測定の結果の評価に基づいて、教職員の健康を保持するため必要があると認めたときに実施した健康診断の結果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5"/>
              <w:rPr>
                <w:rFonts w:ascii="ＭＳ 明朝" w:eastAsia="ＭＳ 明朝" w:hAnsi="ＭＳ 明朝" w:cs="ＭＳ 明朝"/>
              </w:rPr>
            </w:pPr>
            <w:r>
              <w:rPr>
                <w:rFonts w:ascii="ＭＳ 明朝" w:eastAsia="ＭＳ 明朝" w:hAnsi="ＭＳ 明朝" w:cs="ＭＳ 明朝"/>
              </w:rPr>
              <w:t xml:space="preserve">①－１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①の健康診断の受診・未受診の情報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②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定期健康診断及び特殊健康診断の結果並びに健康診断結果に代わる人間ドック等の受診結果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5"/>
              <w:rPr>
                <w:rFonts w:ascii="ＭＳ 明朝" w:eastAsia="ＭＳ 明朝" w:hAnsi="ＭＳ 明朝" w:cs="ＭＳ 明朝"/>
              </w:rPr>
            </w:pPr>
            <w:r>
              <w:rPr>
                <w:rFonts w:ascii="ＭＳ 明朝" w:eastAsia="ＭＳ 明朝" w:hAnsi="ＭＳ 明朝" w:cs="ＭＳ 明朝"/>
              </w:rPr>
              <w:t xml:space="preserve">②－１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②の健康診断を実施する際、本学が追加して行う健康診断による健康診断の結果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5"/>
              <w:rPr>
                <w:rFonts w:ascii="ＭＳ 明朝" w:eastAsia="ＭＳ 明朝" w:hAnsi="ＭＳ 明朝" w:cs="ＭＳ 明朝"/>
              </w:rPr>
            </w:pPr>
            <w:r>
              <w:rPr>
                <w:rFonts w:ascii="ＭＳ 明朝" w:eastAsia="ＭＳ 明朝" w:hAnsi="ＭＳ 明朝" w:cs="ＭＳ 明朝"/>
              </w:rPr>
              <w:t xml:space="preserve">②－２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②の健康診断の受診・未受診の情報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③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健康診断の結果に基づき医師又は歯科医師から聴取した意見及び講じた健康診断実施後の措置の内容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④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健康診断の結果に基づき実施した保健指導の内容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5"/>
              <w:rPr>
                <w:rFonts w:ascii="ＭＳ 明朝" w:eastAsia="ＭＳ 明朝" w:hAnsi="ＭＳ 明朝" w:cs="ＭＳ 明朝"/>
              </w:rPr>
            </w:pPr>
            <w:r>
              <w:rPr>
                <w:rFonts w:ascii="ＭＳ 明朝" w:eastAsia="ＭＳ 明朝" w:hAnsi="ＭＳ 明朝" w:cs="ＭＳ 明朝"/>
              </w:rPr>
              <w:t xml:space="preserve">④－１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④の保健指導の実施の有無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⑤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長時間労働者に対して実施した面接指導の結果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5"/>
              <w:rPr>
                <w:rFonts w:ascii="ＭＳ 明朝" w:eastAsia="ＭＳ 明朝" w:hAnsi="ＭＳ 明朝" w:cs="ＭＳ 明朝"/>
              </w:rPr>
            </w:pPr>
            <w:r>
              <w:rPr>
                <w:rFonts w:ascii="ＭＳ 明朝" w:eastAsia="ＭＳ 明朝" w:hAnsi="ＭＳ 明朝" w:cs="ＭＳ 明朝"/>
              </w:rPr>
              <w:t xml:space="preserve">⑤－１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⑤の教職員からの面接指導の申出の有無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⑥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長時間労働者に対する面接指導に関し医師から聴取した意見及び面接指導後の措置の内容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⑦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長時間労働者以外の健康への配慮が必要な職員に実施した面接指導又は面接指導に準ずる措置の結果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lastRenderedPageBreak/>
              <w:t xml:space="preserve">⑧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ストレスチェックの結果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⑨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ストレスチェックの結果に基づき実施した面接指導の結果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5"/>
              <w:rPr>
                <w:rFonts w:ascii="ＭＳ 明朝" w:eastAsia="ＭＳ 明朝" w:hAnsi="ＭＳ 明朝" w:cs="ＭＳ 明朝"/>
              </w:rPr>
            </w:pPr>
            <w:r>
              <w:rPr>
                <w:rFonts w:ascii="ＭＳ 明朝" w:eastAsia="ＭＳ 明朝" w:hAnsi="ＭＳ 明朝" w:cs="ＭＳ 明朝"/>
              </w:rPr>
              <w:t xml:space="preserve">⑨－１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⑨の教職員からの面接指導の申出の有無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⑩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 xml:space="preserve">ストレスチェックの結果に基づき実施した面接指導に関し医師から聴取した意見及び面接指導後の措置の内容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⑪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ind w:left="2"/>
              <w:rPr>
                <w:rFonts w:ascii="ＭＳ 明朝" w:eastAsia="ＭＳ 明朝" w:hAnsi="ＭＳ 明朝" w:cs="ＭＳ 明朝"/>
              </w:rPr>
            </w:pPr>
            <w:r>
              <w:rPr>
                <w:rFonts w:ascii="ＭＳ 明朝" w:eastAsia="ＭＳ 明朝" w:hAnsi="ＭＳ 明朝" w:cs="ＭＳ 明朝"/>
              </w:rPr>
              <w:t>教職員に対する健康教育及び健康相談その他教職員の健康の保持増進を図るため必要な措置を通じて本学が取得した健康測定の結果、健康指導の内容等</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⑫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 xml:space="preserve">労働者災害補償保険法第２７条の規定に基づき提出された二次健康診断の結果及び労災保険法の給付に関する情報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⑬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 xml:space="preserve">治療と仕事の両立支援等のための医師の意見書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⑭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 xml:space="preserve">通院状況等疾病管理のための情報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⑮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 xml:space="preserve">健康相談の実施の有無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⑯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 xml:space="preserve">健康相談の結果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⑰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 xml:space="preserve">職場復帰のための面談の結果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⑱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 xml:space="preserve">産業保健業務従事者が教職員の健康管理等を通じて得た情報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r w:rsidR="006C64F1" w:rsidTr="006C64F1">
        <w:tblPrEx>
          <w:tblCellMar>
            <w:top w:w="0" w:type="dxa"/>
            <w:bottom w:w="0" w:type="dxa"/>
          </w:tblCellMar>
        </w:tblPrEx>
        <w:tc>
          <w:tcPr>
            <w:tcW w:w="86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⑲</w:t>
            </w:r>
          </w:p>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 xml:space="preserve">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rPr>
                <w:rFonts w:ascii="ＭＳ 明朝" w:eastAsia="ＭＳ 明朝" w:hAnsi="ＭＳ 明朝" w:cs="ＭＳ 明朝"/>
              </w:rPr>
            </w:pPr>
            <w:r>
              <w:rPr>
                <w:rFonts w:ascii="ＭＳ 明朝" w:eastAsia="ＭＳ 明朝" w:hAnsi="ＭＳ 明朝" w:cs="ＭＳ 明朝"/>
              </w:rPr>
              <w:t xml:space="preserve">任意に教職員から提供された本人の病歴、健康に関する情報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92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6C64F1" w:rsidRDefault="006C64F1" w:rsidP="006C64F1">
            <w:pPr>
              <w:spacing w:line="259" w:lineRule="auto"/>
              <w:jc w:val="center"/>
              <w:rPr>
                <w:rFonts w:ascii="ＭＳ 明朝" w:eastAsia="ＭＳ 明朝" w:hAnsi="ＭＳ 明朝" w:cs="ＭＳ 明朝"/>
              </w:rPr>
            </w:pPr>
            <w:r>
              <w:rPr>
                <w:rFonts w:ascii="ＭＳ 明朝" w:eastAsia="ＭＳ 明朝" w:hAnsi="ＭＳ 明朝" w:cs="ＭＳ 明朝"/>
              </w:rPr>
              <w:t>△</w:t>
            </w:r>
          </w:p>
        </w:tc>
      </w:tr>
    </w:tbl>
    <w:p w:rsidR="00320883" w:rsidRDefault="006C64F1">
      <w:pPr>
        <w:ind w:left="-12" w:right="197"/>
        <w:rPr>
          <w:rFonts w:ascii="Century" w:eastAsia="Century" w:hAnsi="Century" w:cs="Century"/>
        </w:rPr>
      </w:pPr>
      <w:r>
        <w:rPr>
          <w:rFonts w:ascii="ＭＳ 明朝" w:eastAsia="ＭＳ 明朝" w:hAnsi="ＭＳ 明朝" w:cs="ＭＳ 明朝"/>
        </w:rPr>
        <w:t>※</w:t>
      </w:r>
      <w:r>
        <w:rPr>
          <w:rFonts w:ascii="Century" w:eastAsia="Century" w:hAnsi="Century" w:cs="Century"/>
        </w:rPr>
        <w:t xml:space="preserve"> </w:t>
      </w:r>
      <w:r>
        <w:rPr>
          <w:rFonts w:ascii="ＭＳ 明朝" w:eastAsia="ＭＳ 明朝" w:hAnsi="ＭＳ 明朝" w:cs="ＭＳ 明朝"/>
        </w:rPr>
        <w:t>◎</w:t>
      </w:r>
      <w:r>
        <w:rPr>
          <w:rFonts w:ascii="ＭＳ 明朝" w:eastAsia="ＭＳ 明朝" w:hAnsi="ＭＳ 明朝" w:cs="ＭＳ 明朝"/>
        </w:rPr>
        <w:t>：人事に関して直接の権限を持つ監督的地位にある者が直接取り扱う。</w:t>
      </w:r>
      <w:r>
        <w:rPr>
          <w:rFonts w:ascii="Century" w:eastAsia="Century" w:hAnsi="Century" w:cs="Century"/>
        </w:rPr>
        <w:t xml:space="preserve"> </w:t>
      </w:r>
    </w:p>
    <w:p w:rsidR="00320883" w:rsidRDefault="006C64F1">
      <w:pPr>
        <w:ind w:left="-12" w:right="197"/>
        <w:rPr>
          <w:rFonts w:ascii="Century" w:eastAsia="Century" w:hAnsi="Century" w:cs="Century"/>
        </w:rPr>
      </w:pPr>
      <w:r>
        <w:rPr>
          <w:rFonts w:ascii="ＭＳ 明朝" w:eastAsia="ＭＳ 明朝" w:hAnsi="ＭＳ 明朝" w:cs="ＭＳ 明朝"/>
        </w:rPr>
        <w:t>※</w:t>
      </w:r>
      <w:r>
        <w:rPr>
          <w:rFonts w:ascii="Century" w:eastAsia="Century" w:hAnsi="Century" w:cs="Century"/>
        </w:rPr>
        <w:t xml:space="preserve"> </w:t>
      </w:r>
      <w:r>
        <w:rPr>
          <w:rFonts w:ascii="ＭＳ 明朝" w:eastAsia="ＭＳ 明朝" w:hAnsi="ＭＳ 明朝" w:cs="ＭＳ 明朝"/>
        </w:rPr>
        <w:t>〇：情報の収集、保管、使用、加工、消去を行う。</w:t>
      </w:r>
      <w:r>
        <w:rPr>
          <w:rFonts w:ascii="Century" w:eastAsia="Century" w:hAnsi="Century" w:cs="Century"/>
        </w:rPr>
        <w:t xml:space="preserve"> </w:t>
      </w:r>
    </w:p>
    <w:p w:rsidR="00320883" w:rsidRDefault="006C64F1">
      <w:pPr>
        <w:ind w:left="619" w:right="197" w:hanging="631"/>
        <w:rPr>
          <w:rFonts w:ascii="Century" w:eastAsia="Century" w:hAnsi="Century" w:cs="Century"/>
        </w:rPr>
      </w:pPr>
      <w:r>
        <w:rPr>
          <w:rFonts w:ascii="ＭＳ 明朝" w:eastAsia="ＭＳ 明朝" w:hAnsi="ＭＳ 明朝" w:cs="ＭＳ 明朝"/>
        </w:rPr>
        <w:t>※</w:t>
      </w:r>
      <w:r>
        <w:rPr>
          <w:rFonts w:ascii="Century" w:eastAsia="Century" w:hAnsi="Century" w:cs="Century"/>
        </w:rPr>
        <w:t xml:space="preserve"> </w:t>
      </w:r>
      <w:r>
        <w:rPr>
          <w:rFonts w:ascii="ＭＳ 明朝" w:eastAsia="ＭＳ 明朝" w:hAnsi="ＭＳ 明朝" w:cs="ＭＳ 明朝"/>
        </w:rPr>
        <w:t>△</w:t>
      </w:r>
      <w:r>
        <w:rPr>
          <w:rFonts w:ascii="ＭＳ 明朝" w:eastAsia="ＭＳ 明朝" w:hAnsi="ＭＳ 明朝" w:cs="ＭＳ 明朝"/>
        </w:rPr>
        <w:t>：情報の収集、保管、使用を行う。なお、使用に当たっては、教職員に対する健康確保措置を実施するために必要な情報が的確に伝達されるよう、医療職（産業医及び看護師）が集約、整理・解釈するなど適切に加工した情報を取り扱う。</w:t>
      </w:r>
      <w:r>
        <w:rPr>
          <w:rFonts w:ascii="Century" w:eastAsia="Century" w:hAnsi="Century" w:cs="Century"/>
        </w:rPr>
        <w:t xml:space="preserve"> </w:t>
      </w:r>
    </w:p>
    <w:p w:rsidR="00320883" w:rsidRDefault="006C64F1">
      <w:pPr>
        <w:ind w:left="619" w:right="197" w:hanging="631"/>
        <w:rPr>
          <w:rFonts w:ascii="Century" w:eastAsia="Century" w:hAnsi="Century" w:cs="Century"/>
        </w:rPr>
      </w:pPr>
      <w:r>
        <w:rPr>
          <w:rFonts w:ascii="ＭＳ 明朝" w:eastAsia="ＭＳ 明朝" w:hAnsi="ＭＳ 明朝" w:cs="ＭＳ 明朝"/>
        </w:rPr>
        <w:t>※</w:t>
      </w:r>
      <w:r>
        <w:rPr>
          <w:rFonts w:ascii="ＭＳ 明朝" w:eastAsia="ＭＳ 明朝" w:hAnsi="ＭＳ 明朝" w:cs="ＭＳ 明朝"/>
        </w:rPr>
        <w:t>看護師は、産業保健に携わる者に限る。</w:t>
      </w:r>
      <w:r>
        <w:rPr>
          <w:rFonts w:ascii="Century" w:eastAsia="Century" w:hAnsi="Century" w:cs="Century"/>
        </w:rPr>
        <w:t xml:space="preserve"> </w:t>
      </w:r>
    </w:p>
    <w:sectPr w:rsidR="003208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
  <w:rsids>
    <w:rsidRoot w:val="00320883"/>
    <w:rsid w:val="00320883"/>
    <w:rsid w:val="006C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0CE9AA0-BAF5-4816-8E20-653678BA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1215</Characters>
  <Application>Microsoft Office Word</Application>
  <DocSecurity>0</DocSecurity>
  <Lines>10</Lines>
  <Paragraphs>2</Paragraphs>
  <ScaleCrop>false</ScaleCrop>
  <Company>横浜国立大学</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木村 友紀</cp:lastModifiedBy>
  <cp:revision>2</cp:revision>
  <dcterms:created xsi:type="dcterms:W3CDTF">2020-08-19T08:15:00Z</dcterms:created>
  <dcterms:modified xsi:type="dcterms:W3CDTF">2020-08-19T08:16:00Z</dcterms:modified>
</cp:coreProperties>
</file>